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038B1" w14:textId="77777777" w:rsidR="00934A50" w:rsidRPr="00934A50" w:rsidRDefault="00934A50" w:rsidP="00934A50">
      <w:pPr>
        <w:pStyle w:val="2"/>
        <w:numPr>
          <w:ilvl w:val="0"/>
          <w:numId w:val="1"/>
        </w:numPr>
        <w:tabs>
          <w:tab w:val="left" w:pos="180"/>
          <w:tab w:val="num" w:pos="360"/>
        </w:tabs>
        <w:ind w:left="180" w:firstLine="0"/>
        <w:jc w:val="both"/>
        <w:rPr>
          <w:bCs/>
          <w:color w:val="000000" w:themeColor="text1"/>
          <w:sz w:val="28"/>
          <w:szCs w:val="28"/>
          <w:lang w:val="kk-KZ"/>
        </w:rPr>
      </w:pPr>
      <w:r w:rsidRPr="00934A50">
        <w:rPr>
          <w:bCs/>
          <w:color w:val="000000" w:themeColor="text1"/>
          <w:sz w:val="28"/>
          <w:szCs w:val="28"/>
          <w:lang w:val="kk-KZ"/>
        </w:rPr>
        <w:t>Кендер, олардың сипаттамасы</w:t>
      </w:r>
    </w:p>
    <w:p w14:paraId="2AFBC268"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PSMT" w:hAnsi="Times New Roman" w:cs="Times New Roman"/>
          <w:b/>
          <w:color w:val="000000" w:themeColor="text1"/>
          <w:sz w:val="28"/>
          <w:szCs w:val="28"/>
          <w:lang w:val="kk-KZ"/>
        </w:rPr>
      </w:pPr>
    </w:p>
    <w:p w14:paraId="175DDD09"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934A50">
        <w:rPr>
          <w:rFonts w:ascii="Times New Roman" w:eastAsia="TimesNewRomanPSMT" w:hAnsi="Times New Roman" w:cs="Times New Roman"/>
          <w:b/>
          <w:color w:val="000000" w:themeColor="text1"/>
          <w:sz w:val="28"/>
          <w:szCs w:val="28"/>
          <w:lang w:val="kk-KZ"/>
        </w:rPr>
        <w:t>Кен дегеніміз</w:t>
      </w:r>
      <w:r w:rsidRPr="00934A50">
        <w:rPr>
          <w:rFonts w:ascii="Times New Roman" w:eastAsia="TimesNewRomanPSMT" w:hAnsi="Times New Roman" w:cs="Times New Roman"/>
          <w:color w:val="000000" w:themeColor="text1"/>
          <w:sz w:val="28"/>
          <w:szCs w:val="28"/>
          <w:lang w:val="kk-KZ"/>
        </w:rPr>
        <w:t xml:space="preserve"> тау жынысы, құрамында металдар белгілі мөлшерде, оларды өндіру, товарға айналдыру экономикаға тиімді кен минералдан тұрады - табиғи химиялық қосындылар.</w:t>
      </w:r>
    </w:p>
    <w:p w14:paraId="06F5602A"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934A50">
        <w:rPr>
          <w:rFonts w:ascii="Times New Roman" w:eastAsia="TimesNewRomanPSMT" w:hAnsi="Times New Roman" w:cs="Times New Roman"/>
          <w:color w:val="000000" w:themeColor="text1"/>
          <w:sz w:val="28"/>
          <w:szCs w:val="28"/>
          <w:lang w:val="kk-KZ"/>
        </w:rPr>
        <w:t>Қазіргі кезде жер қойнауында белгілісі шамаен 2 000 минерал бар. Тек соның 70-і негізгі тау жынысы. Сонымен кенді минералдар құрайды, кен пайдалы қазбалар көзі. Қазба байлық көзі - бұл табиғи шоғырланған пайдалы қазба көзі (кен) - ол көлемі жəне сапасы бойынша пайдалы қазба көзі сонымен қоса оның жер қыртысында жатуының өзі өндірістік маңызы бар, техникамен технологияны ескеріп экономика жағынан тиімді болу керек. Түсті металлургия ең көп пайдаланатын кен шикізатын жəне басқада пайдалы қазбаларды.</w:t>
      </w:r>
    </w:p>
    <w:p w14:paraId="0E76E016"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934A50">
        <w:rPr>
          <w:rFonts w:ascii="Times New Roman" w:eastAsia="TimesNewRomanPSMT" w:hAnsi="Times New Roman" w:cs="Times New Roman"/>
          <w:color w:val="000000" w:themeColor="text1"/>
          <w:sz w:val="28"/>
          <w:szCs w:val="28"/>
          <w:lang w:val="kk-KZ"/>
        </w:rPr>
        <w:t>Мысалы: 1т. Аl алу үшін 5 - 10 т. кен, 1т. Сu - 200 т. мыс кені, Au 1 кг - 7000 т. кен. Кен</w:t>
      </w:r>
    </w:p>
    <w:p w14:paraId="017F61A5" w14:textId="77777777" w:rsidR="00934A50" w:rsidRPr="00934A50" w:rsidRDefault="00934A50" w:rsidP="00934A50">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lang w:val="kk-KZ"/>
        </w:rPr>
      </w:pPr>
      <w:r w:rsidRPr="00934A50">
        <w:rPr>
          <w:rFonts w:ascii="Times New Roman" w:eastAsia="TimesNewRomanPSMT" w:hAnsi="Times New Roman" w:cs="Times New Roman"/>
          <w:color w:val="000000" w:themeColor="text1"/>
          <w:sz w:val="28"/>
          <w:szCs w:val="28"/>
          <w:lang w:val="kk-KZ"/>
        </w:rPr>
        <w:t>құрамын химиялық минералогиялық , спектральды, ренгенофизикалық тəсілдермен даралай анықтайды. Кенде минералдардың түріне қарай топқа бөлінеді.</w:t>
      </w:r>
    </w:p>
    <w:p w14:paraId="0ED1AC85" w14:textId="77777777" w:rsidR="00934A50" w:rsidRPr="00934A50" w:rsidRDefault="00934A50" w:rsidP="00934A50">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934A50">
        <w:rPr>
          <w:rFonts w:ascii="Times New Roman" w:eastAsia="TimesNewRomanPSMT" w:hAnsi="Times New Roman" w:cs="Times New Roman"/>
          <w:color w:val="000000" w:themeColor="text1"/>
          <w:sz w:val="28"/>
          <w:szCs w:val="28"/>
        </w:rPr>
        <w:t xml:space="preserve">1) </w:t>
      </w:r>
      <w:proofErr w:type="spellStart"/>
      <w:r w:rsidRPr="00934A50">
        <w:rPr>
          <w:rFonts w:ascii="Times New Roman" w:eastAsia="TimesNewRomanPSMT" w:hAnsi="Times New Roman" w:cs="Times New Roman"/>
          <w:color w:val="000000" w:themeColor="text1"/>
          <w:sz w:val="28"/>
          <w:szCs w:val="28"/>
        </w:rPr>
        <w:t>Сульфидты</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мысалы</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мысты</w:t>
      </w:r>
      <w:proofErr w:type="spellEnd"/>
      <w:r w:rsidRPr="00934A50">
        <w:rPr>
          <w:rFonts w:ascii="Times New Roman" w:eastAsia="TimesNewRomanPSMT" w:hAnsi="Times New Roman" w:cs="Times New Roman"/>
          <w:color w:val="000000" w:themeColor="text1"/>
          <w:sz w:val="28"/>
          <w:szCs w:val="28"/>
        </w:rPr>
        <w:t xml:space="preserve">, мыс - </w:t>
      </w:r>
      <w:proofErr w:type="spellStart"/>
      <w:r w:rsidRPr="00934A50">
        <w:rPr>
          <w:rFonts w:ascii="Times New Roman" w:eastAsia="TimesNewRomanPSMT" w:hAnsi="Times New Roman" w:cs="Times New Roman"/>
          <w:color w:val="000000" w:themeColor="text1"/>
          <w:sz w:val="28"/>
          <w:szCs w:val="28"/>
        </w:rPr>
        <w:t>никелді</w:t>
      </w:r>
      <w:proofErr w:type="spellEnd"/>
      <w:r w:rsidRPr="00934A50">
        <w:rPr>
          <w:rFonts w:ascii="Times New Roman" w:eastAsia="TimesNewRomanPSMT" w:hAnsi="Times New Roman" w:cs="Times New Roman"/>
          <w:color w:val="000000" w:themeColor="text1"/>
          <w:sz w:val="28"/>
          <w:szCs w:val="28"/>
        </w:rPr>
        <w:t xml:space="preserve">, РЬ, - Zn </w:t>
      </w:r>
      <w:proofErr w:type="spellStart"/>
      <w:r w:rsidRPr="00934A50">
        <w:rPr>
          <w:rFonts w:ascii="Times New Roman" w:eastAsia="TimesNewRomanPSMT" w:hAnsi="Times New Roman" w:cs="Times New Roman"/>
          <w:color w:val="000000" w:themeColor="text1"/>
          <w:sz w:val="28"/>
          <w:szCs w:val="28"/>
        </w:rPr>
        <w:t>кендер</w:t>
      </w:r>
      <w:proofErr w:type="spellEnd"/>
      <w:r w:rsidRPr="00934A50">
        <w:rPr>
          <w:rFonts w:ascii="Times New Roman" w:eastAsia="TimesNewRomanPSMT" w:hAnsi="Times New Roman" w:cs="Times New Roman"/>
          <w:color w:val="000000" w:themeColor="text1"/>
          <w:sz w:val="28"/>
          <w:szCs w:val="28"/>
        </w:rPr>
        <w:t>.</w:t>
      </w:r>
    </w:p>
    <w:p w14:paraId="1CD418ED" w14:textId="77777777" w:rsidR="00934A50" w:rsidRPr="00934A50" w:rsidRDefault="00934A50" w:rsidP="00934A50">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934A50">
        <w:rPr>
          <w:rFonts w:ascii="Times New Roman" w:eastAsia="TimesNewRomanPSMT" w:hAnsi="Times New Roman" w:cs="Times New Roman"/>
          <w:color w:val="000000" w:themeColor="text1"/>
          <w:sz w:val="28"/>
          <w:szCs w:val="28"/>
        </w:rPr>
        <w:t xml:space="preserve">2) </w:t>
      </w:r>
      <w:proofErr w:type="spellStart"/>
      <w:r w:rsidRPr="00934A50">
        <w:rPr>
          <w:rFonts w:ascii="Times New Roman" w:eastAsia="TimesNewRomanPSMT" w:hAnsi="Times New Roman" w:cs="Times New Roman"/>
          <w:color w:val="000000" w:themeColor="text1"/>
          <w:sz w:val="28"/>
          <w:szCs w:val="28"/>
        </w:rPr>
        <w:t>Тотықтар</w:t>
      </w:r>
      <w:proofErr w:type="spellEnd"/>
      <w:r w:rsidRPr="00934A50">
        <w:rPr>
          <w:rFonts w:ascii="Times New Roman" w:eastAsia="TimesNewRomanPSMT" w:hAnsi="Times New Roman" w:cs="Times New Roman"/>
          <w:color w:val="000000" w:themeColor="text1"/>
          <w:sz w:val="28"/>
          <w:szCs w:val="28"/>
        </w:rPr>
        <w:t>: (</w:t>
      </w:r>
      <w:proofErr w:type="spellStart"/>
      <w:r w:rsidRPr="00934A50">
        <w:rPr>
          <w:rFonts w:ascii="Times New Roman" w:eastAsia="TimesNewRomanPSMT" w:hAnsi="Times New Roman" w:cs="Times New Roman"/>
          <w:color w:val="000000" w:themeColor="text1"/>
          <w:sz w:val="28"/>
          <w:szCs w:val="28"/>
        </w:rPr>
        <w:t>тотықтар</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карбонаттар</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гидрооксидтер</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алюменді</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тотыққан</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никелді</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қалайылы</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сирек</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металдың</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кендері</w:t>
      </w:r>
      <w:proofErr w:type="spellEnd"/>
      <w:r w:rsidRPr="00934A50">
        <w:rPr>
          <w:rFonts w:ascii="Times New Roman" w:eastAsia="TimesNewRomanPSMT" w:hAnsi="Times New Roman" w:cs="Times New Roman"/>
          <w:color w:val="000000" w:themeColor="text1"/>
          <w:sz w:val="28"/>
          <w:szCs w:val="28"/>
        </w:rPr>
        <w:t>.</w:t>
      </w:r>
    </w:p>
    <w:p w14:paraId="0FCCFA54" w14:textId="77777777" w:rsidR="00934A50" w:rsidRPr="00934A50" w:rsidRDefault="00934A50" w:rsidP="00934A50">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934A50">
        <w:rPr>
          <w:rFonts w:ascii="Times New Roman" w:eastAsia="TimesNewRomanPSMT" w:hAnsi="Times New Roman" w:cs="Times New Roman"/>
          <w:color w:val="000000" w:themeColor="text1"/>
          <w:sz w:val="28"/>
          <w:szCs w:val="28"/>
        </w:rPr>
        <w:t xml:space="preserve">3) </w:t>
      </w:r>
      <w:proofErr w:type="spellStart"/>
      <w:r w:rsidRPr="00934A50">
        <w:rPr>
          <w:rFonts w:ascii="Times New Roman" w:eastAsia="TimesNewRomanPSMT" w:hAnsi="Times New Roman" w:cs="Times New Roman"/>
          <w:color w:val="000000" w:themeColor="text1"/>
          <w:sz w:val="28"/>
          <w:szCs w:val="28"/>
        </w:rPr>
        <w:t>аралас</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МеS</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МеО</w:t>
      </w:r>
      <w:proofErr w:type="spellEnd"/>
      <w:r w:rsidRPr="00934A50">
        <w:rPr>
          <w:rFonts w:ascii="Times New Roman" w:eastAsia="TimesNewRomanPSMT" w:hAnsi="Times New Roman" w:cs="Times New Roman"/>
          <w:color w:val="000000" w:themeColor="text1"/>
          <w:sz w:val="28"/>
          <w:szCs w:val="28"/>
        </w:rPr>
        <w:t xml:space="preserve">) мыс </w:t>
      </w:r>
      <w:proofErr w:type="spellStart"/>
      <w:r w:rsidRPr="00934A50">
        <w:rPr>
          <w:rFonts w:ascii="Times New Roman" w:eastAsia="TimesNewRomanPSMT" w:hAnsi="Times New Roman" w:cs="Times New Roman"/>
          <w:color w:val="000000" w:themeColor="text1"/>
          <w:sz w:val="28"/>
          <w:szCs w:val="28"/>
        </w:rPr>
        <w:t>кендері</w:t>
      </w:r>
      <w:proofErr w:type="spellEnd"/>
      <w:r w:rsidRPr="00934A50">
        <w:rPr>
          <w:rFonts w:ascii="Times New Roman" w:eastAsia="TimesNewRomanPSMT" w:hAnsi="Times New Roman" w:cs="Times New Roman"/>
          <w:color w:val="000000" w:themeColor="text1"/>
          <w:sz w:val="28"/>
          <w:szCs w:val="28"/>
        </w:rPr>
        <w:t>.</w:t>
      </w:r>
    </w:p>
    <w:p w14:paraId="45AC2984" w14:textId="77777777" w:rsidR="00934A50" w:rsidRPr="00934A50" w:rsidRDefault="00934A50" w:rsidP="00934A50">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934A50">
        <w:rPr>
          <w:rFonts w:ascii="Times New Roman" w:eastAsia="TimesNewRomanPSMT" w:hAnsi="Times New Roman" w:cs="Times New Roman"/>
          <w:color w:val="000000" w:themeColor="text1"/>
          <w:sz w:val="28"/>
          <w:szCs w:val="28"/>
        </w:rPr>
        <w:t>4) самородные (</w:t>
      </w:r>
      <w:proofErr w:type="spellStart"/>
      <w:r w:rsidRPr="00934A50">
        <w:rPr>
          <w:rFonts w:ascii="Times New Roman" w:eastAsia="TimesNewRomanPSMT" w:hAnsi="Times New Roman" w:cs="Times New Roman"/>
          <w:color w:val="000000" w:themeColor="text1"/>
          <w:sz w:val="28"/>
          <w:szCs w:val="28"/>
        </w:rPr>
        <w:t>Аu</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Аg</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Сu</w:t>
      </w:r>
      <w:proofErr w:type="spellEnd"/>
      <w:r w:rsidRPr="00934A50">
        <w:rPr>
          <w:rFonts w:ascii="Times New Roman" w:eastAsia="TimesNewRomanPSMT" w:hAnsi="Times New Roman" w:cs="Times New Roman"/>
          <w:color w:val="000000" w:themeColor="text1"/>
          <w:sz w:val="28"/>
          <w:szCs w:val="28"/>
        </w:rPr>
        <w:t xml:space="preserve">, </w:t>
      </w:r>
      <w:proofErr w:type="spellStart"/>
      <w:r w:rsidRPr="00934A50">
        <w:rPr>
          <w:rFonts w:ascii="Times New Roman" w:eastAsia="TimesNewRomanPSMT" w:hAnsi="Times New Roman" w:cs="Times New Roman"/>
          <w:color w:val="000000" w:themeColor="text1"/>
          <w:sz w:val="28"/>
          <w:szCs w:val="28"/>
        </w:rPr>
        <w:t>Рt</w:t>
      </w:r>
      <w:proofErr w:type="spellEnd"/>
      <w:r w:rsidRPr="00934A50">
        <w:rPr>
          <w:rFonts w:ascii="Times New Roman" w:eastAsia="TimesNewRomanPSMT" w:hAnsi="Times New Roman" w:cs="Times New Roman"/>
          <w:color w:val="000000" w:themeColor="text1"/>
          <w:sz w:val="28"/>
          <w:szCs w:val="28"/>
        </w:rPr>
        <w:t>).</w:t>
      </w:r>
    </w:p>
    <w:p w14:paraId="78C18999" w14:textId="77777777" w:rsidR="00934A50" w:rsidRPr="00934A50" w:rsidRDefault="00934A50" w:rsidP="00934A50">
      <w:pPr>
        <w:spacing w:after="0" w:line="240" w:lineRule="auto"/>
        <w:jc w:val="both"/>
        <w:rPr>
          <w:rFonts w:ascii="Times New Roman" w:hAnsi="Times New Roman" w:cs="Times New Roman"/>
          <w:bCs/>
          <w:color w:val="000000" w:themeColor="text1"/>
          <w:sz w:val="28"/>
          <w:szCs w:val="28"/>
        </w:rPr>
      </w:pPr>
    </w:p>
    <w:p w14:paraId="33C8B69B" w14:textId="77777777" w:rsidR="00934A50" w:rsidRPr="00934A50" w:rsidRDefault="00934A50" w:rsidP="00934A50">
      <w:pPr>
        <w:pStyle w:val="2"/>
        <w:numPr>
          <w:ilvl w:val="0"/>
          <w:numId w:val="1"/>
        </w:numPr>
        <w:tabs>
          <w:tab w:val="left" w:pos="180"/>
          <w:tab w:val="num" w:pos="360"/>
        </w:tabs>
        <w:ind w:left="180" w:firstLine="0"/>
        <w:jc w:val="both"/>
        <w:rPr>
          <w:bCs/>
          <w:color w:val="000000" w:themeColor="text1"/>
          <w:sz w:val="28"/>
          <w:szCs w:val="28"/>
          <w:lang w:val="kk-KZ"/>
        </w:rPr>
      </w:pPr>
      <w:r w:rsidRPr="00934A50">
        <w:rPr>
          <w:bCs/>
          <w:color w:val="000000" w:themeColor="text1"/>
          <w:sz w:val="28"/>
          <w:szCs w:val="28"/>
          <w:lang w:val="kk-KZ"/>
        </w:rPr>
        <w:t>Кендерді байыту тәсілдері</w:t>
      </w:r>
    </w:p>
    <w:p w14:paraId="3612343F"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p>
    <w:p w14:paraId="736B29DA"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Түсті металдар кенін байыту. Көптеген түсті металдар кені, жоғарыда айтылғандай, салыстырып айтсақ кейделенген полиметалл жынысы. Тек аз мөлшері ғана, бірден металлургиялық заводтарда өндеуге болады. Кенді əдетте байытады, жасанды түрде бос жыныстарды бөліп, керекті металдар құрамын жоғарлатады. Байытылған кен алғашқысына қарағанда 10 есе немесе 100 еседен артық болғаны металлдармен баий түседі. өңделетін кеннің құрамына байланысты мыналар тəуелді: агрегаттың өнімділігі, еңбек қаржысы, отын-электроэнергия шығыны, қосымша материалдар, өндіретін металдың шығыны жəне дайын өнімнің өзіндік құны. Кенді байыту, тау металлургиялық кəсібінің өзінше жеке өндіріс екендігі белгілі, онда механикалық өңдеуден өткізіледі, мұнда минералдар химиялық өзгеріске түспейді, құрамы тұрақты. Өзгеретіні сапалы компонентпен бос жыныстың ара қатынасы, алғашқы кен құрамымен салыстырғанда.</w:t>
      </w:r>
    </w:p>
    <w:p w14:paraId="71318FA5"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Көптеген тəсілдердің механика əдісімен кенді байыту олардың физикалық қасиетіне негізденген, минералдың тығыздығы, үлкендігі, пішімі, түсі жəне жылтырлығы, су жұққыштығы, магнитке қабылдануы т.б. Бір-біріне жабысқан минералды механикалық өңдегенде, жарғанда, майдалағанда, оны елегенде, топқа бөлгенде минералдар бір-бірінен бөлінеді.</w:t>
      </w:r>
    </w:p>
    <w:p w14:paraId="1560AC19"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lastRenderedPageBreak/>
        <w:t xml:space="preserve">Негізгі түсті металлдар кенін байыту флотация жəне гравитация тəсілдері. Басқа тəсілдерден мынаны атуға болады магнитпен бөлу жəне электростатикалық байыту, көбінесе </w:t>
      </w:r>
      <w:r w:rsidRPr="00934A50">
        <w:rPr>
          <w:rFonts w:ascii="Times New Roman" w:eastAsiaTheme="minorHAnsi" w:hAnsi="Times New Roman" w:cs="Times New Roman"/>
          <w:b/>
          <w:color w:val="000000" w:themeColor="text1"/>
          <w:sz w:val="28"/>
          <w:szCs w:val="28"/>
          <w:lang w:val="kk-KZ" w:eastAsia="en-US"/>
        </w:rPr>
        <w:t>бұлар қосымша</w:t>
      </w:r>
      <w:r w:rsidRPr="00934A50">
        <w:rPr>
          <w:rFonts w:ascii="Times New Roman" w:eastAsiaTheme="minorHAnsi" w:hAnsi="Times New Roman" w:cs="Times New Roman"/>
          <w:color w:val="000000" w:themeColor="text1"/>
          <w:sz w:val="28"/>
          <w:szCs w:val="28"/>
          <w:lang w:val="kk-KZ" w:eastAsia="en-US"/>
        </w:rPr>
        <w:t xml:space="preserve"> деп аталады.</w:t>
      </w:r>
    </w:p>
    <w:p w14:paraId="38B6F800"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b/>
          <w:color w:val="000000" w:themeColor="text1"/>
          <w:sz w:val="28"/>
          <w:szCs w:val="28"/>
          <w:lang w:val="kk-KZ" w:eastAsia="en-US"/>
        </w:rPr>
        <w:t>Флотация:</w:t>
      </w:r>
      <w:r w:rsidRPr="00934A50">
        <w:rPr>
          <w:rFonts w:ascii="Times New Roman" w:eastAsiaTheme="minorHAnsi" w:hAnsi="Times New Roman" w:cs="Times New Roman"/>
          <w:color w:val="000000" w:themeColor="text1"/>
          <w:sz w:val="28"/>
          <w:szCs w:val="28"/>
          <w:lang w:val="kk-KZ" w:eastAsia="en-US"/>
        </w:rPr>
        <w:t xml:space="preserve"> флотациялық байыту дегеніміз, ол мынаған негізделген минерал бөлшегі оның қасиетіне байланысты теріліп пульпа ішіне ауа жіберілгенде көбік бөлшектеріне жабысып сүйықтың бетіне шығады, оны арнайы қалақтармен сырып алады. Минералдың бір бөлігі көбікке жабыспайды пульпаның құрамында сөйтіп түрлі минералдың бөлінуі басталады.</w:t>
      </w:r>
    </w:p>
    <w:p w14:paraId="5E54E553"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Флотациялық бөлу, флотациялық реагентті пайдалану арқылы іске асырылады – олар органикалық жəне органикалық емес қосындылар.</w:t>
      </w:r>
    </w:p>
    <w:p w14:paraId="79EE8C5F"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Флотациялық реагенттің атқаратын қызметіне қарай былай бөлінеді: жинаушы, көбік жасаушы, депрессор (басушы), жандандырушы (активаторы) жəне жұққыштықты азайтып көбейтетін реагент (регулятор), жинаушы-реагент, минералдың кейбірінің су жұққыштығының азайтады. Осы арқылы минералдың көбікке су жұққыштығын қамтамасыз етеді. Ең негізгі жинаушы түсті металдарды флотациялығында реагенті калилі (натрилі) ксантогеннатар. Көбік жасаушы ең көп пайдаланатын алифатты спирттер, фенолдар, крезондар жəне синтетикалық өнімдер пропиллин жəне этилен негізінде т.б. Көбіктенушілер сүйық пен ауаның арасындағы фаза тартылыс күшін азайтады нəтижесінде мықты тұрақты көбік пайда болады.</w:t>
      </w:r>
    </w:p>
    <w:p w14:paraId="4F8C15F1"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i/>
          <w:color w:val="000000" w:themeColor="text1"/>
          <w:sz w:val="28"/>
          <w:szCs w:val="28"/>
          <w:lang w:val="kk-KZ" w:eastAsia="en-US"/>
        </w:rPr>
        <w:t>Депрессолар</w:t>
      </w:r>
      <w:r w:rsidRPr="00934A50">
        <w:rPr>
          <w:rFonts w:ascii="Times New Roman" w:eastAsiaTheme="minorHAnsi" w:hAnsi="Times New Roman" w:cs="Times New Roman"/>
          <w:color w:val="000000" w:themeColor="text1"/>
          <w:sz w:val="28"/>
          <w:szCs w:val="28"/>
          <w:lang w:val="kk-KZ" w:eastAsia="en-US"/>
        </w:rPr>
        <w:t xml:space="preserve"> (басушылар) кейбір минералдық флотациялық қасиетін тежейді, олар минерал бетінде жақсы жұққыштық қаблетке ықпал жасайды. </w:t>
      </w:r>
    </w:p>
    <w:p w14:paraId="4C329B16"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i/>
          <w:color w:val="000000" w:themeColor="text1"/>
          <w:sz w:val="28"/>
          <w:szCs w:val="28"/>
          <w:lang w:val="kk-KZ" w:eastAsia="en-US"/>
        </w:rPr>
        <w:t>Активатор</w:t>
      </w:r>
      <w:r w:rsidRPr="00934A50">
        <w:rPr>
          <w:rFonts w:ascii="Times New Roman" w:eastAsiaTheme="minorHAnsi" w:hAnsi="Times New Roman" w:cs="Times New Roman"/>
          <w:color w:val="000000" w:themeColor="text1"/>
          <w:sz w:val="28"/>
          <w:szCs w:val="28"/>
          <w:lang w:val="kk-KZ" w:eastAsia="en-US"/>
        </w:rPr>
        <w:t xml:space="preserve"> – депрессорланған минералдың бұрынғы қасиетіне ие болуына мүмкіндік береді.</w:t>
      </w:r>
    </w:p>
    <w:p w14:paraId="4C748158" w14:textId="77777777" w:rsidR="00934A50" w:rsidRPr="00934A50" w:rsidRDefault="00934A50" w:rsidP="00934A50">
      <w:pPr>
        <w:autoSpaceDE w:val="0"/>
        <w:autoSpaceDN w:val="0"/>
        <w:adjustRightInd w:val="0"/>
        <w:spacing w:after="0" w:line="240" w:lineRule="auto"/>
        <w:ind w:firstLine="708"/>
        <w:jc w:val="both"/>
        <w:rPr>
          <w:rFonts w:ascii="Times New Roman" w:hAnsi="Times New Roman" w:cs="Times New Roman"/>
          <w:bCs/>
          <w:color w:val="000000" w:themeColor="text1"/>
          <w:sz w:val="28"/>
          <w:szCs w:val="28"/>
          <w:lang w:val="kk-KZ"/>
        </w:rPr>
      </w:pPr>
      <w:r w:rsidRPr="00934A50">
        <w:rPr>
          <w:rFonts w:ascii="Times New Roman" w:eastAsiaTheme="minorHAnsi" w:hAnsi="Times New Roman" w:cs="Times New Roman"/>
          <w:i/>
          <w:color w:val="000000" w:themeColor="text1"/>
          <w:sz w:val="28"/>
          <w:szCs w:val="28"/>
          <w:lang w:val="kk-KZ" w:eastAsia="en-US"/>
        </w:rPr>
        <w:t xml:space="preserve">Регулятор </w:t>
      </w:r>
      <w:r w:rsidRPr="00934A50">
        <w:rPr>
          <w:rFonts w:ascii="Times New Roman" w:eastAsiaTheme="minorHAnsi" w:hAnsi="Times New Roman" w:cs="Times New Roman"/>
          <w:color w:val="000000" w:themeColor="text1"/>
          <w:sz w:val="28"/>
          <w:szCs w:val="28"/>
          <w:lang w:val="kk-KZ" w:eastAsia="en-US"/>
        </w:rPr>
        <w:t>- белгілі физика - химиялық қасиеті бар орта жасау, онда басқа реагенттердің флотациялық қасиеті арта түседі.</w:t>
      </w:r>
    </w:p>
    <w:p w14:paraId="2C92EB74"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val="kk-KZ" w:eastAsia="en-US"/>
        </w:rPr>
        <w:t xml:space="preserve">Металлургия заводтары мен комбинаттардың айырмашылықтарын білу керек. Көбінесе металлургия кәсіпорындары кен және флюс алу орындарынан бөлек. Мысалы: рудниктер, шахталар, кен байыту фабрикалар, комбинаттар. Ал металлургия заводтары отын, су, электрэнергияға жақын орналасқан. Егер кен алу және металлургияны біріктірсе онда оны </w:t>
      </w:r>
      <w:r w:rsidRPr="00934A50">
        <w:rPr>
          <w:rFonts w:ascii="Times New Roman" w:eastAsia="TimesNewRomanKKEK" w:hAnsi="Times New Roman" w:cs="Times New Roman"/>
          <w:b/>
          <w:color w:val="000000" w:themeColor="text1"/>
          <w:sz w:val="28"/>
          <w:szCs w:val="28"/>
          <w:lang w:val="kk-KZ" w:eastAsia="en-US"/>
        </w:rPr>
        <w:t xml:space="preserve">комбинат </w:t>
      </w:r>
      <w:r w:rsidRPr="00934A50">
        <w:rPr>
          <w:rFonts w:ascii="Times New Roman" w:eastAsia="TimesNewRomanKKEK" w:hAnsi="Times New Roman" w:cs="Times New Roman"/>
          <w:color w:val="000000" w:themeColor="text1"/>
          <w:sz w:val="28"/>
          <w:szCs w:val="28"/>
          <w:lang w:val="kk-KZ" w:eastAsia="en-US"/>
        </w:rPr>
        <w:t>дейміз.</w:t>
      </w:r>
    </w:p>
    <w:p w14:paraId="1B5F9CDB"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KKEK" w:hAnsi="Times New Roman" w:cs="Times New Roman"/>
          <w:color w:val="000000" w:themeColor="text1"/>
          <w:sz w:val="28"/>
          <w:szCs w:val="28"/>
          <w:lang w:eastAsia="en-US"/>
        </w:rPr>
      </w:pPr>
      <w:proofErr w:type="spellStart"/>
      <w:r w:rsidRPr="00934A50">
        <w:rPr>
          <w:rFonts w:ascii="Times New Roman" w:eastAsia="TimesNewRomanKKEK" w:hAnsi="Times New Roman" w:cs="Times New Roman"/>
          <w:color w:val="000000" w:themeColor="text1"/>
          <w:sz w:val="28"/>
          <w:szCs w:val="28"/>
          <w:lang w:eastAsia="en-US"/>
        </w:rPr>
        <w:t>Қазақстанда</w:t>
      </w:r>
      <w:proofErr w:type="spellEnd"/>
      <w:r w:rsidRPr="00934A50">
        <w:rPr>
          <w:rFonts w:ascii="Times New Roman" w:eastAsia="TimesNewRomanKKEK" w:hAnsi="Times New Roman" w:cs="Times New Roman"/>
          <w:color w:val="000000" w:themeColor="text1"/>
          <w:sz w:val="28"/>
          <w:szCs w:val="28"/>
          <w:lang w:eastAsia="en-US"/>
        </w:rPr>
        <w:t xml:space="preserve"> не </w:t>
      </w:r>
      <w:proofErr w:type="spellStart"/>
      <w:r w:rsidRPr="00934A50">
        <w:rPr>
          <w:rFonts w:ascii="Times New Roman" w:eastAsia="TimesNewRomanKKEK" w:hAnsi="Times New Roman" w:cs="Times New Roman"/>
          <w:color w:val="000000" w:themeColor="text1"/>
          <w:sz w:val="28"/>
          <w:szCs w:val="28"/>
          <w:lang w:eastAsia="en-US"/>
        </w:rPr>
        <w:t>шығарылады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Болат</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шойын</w:t>
      </w:r>
      <w:proofErr w:type="spellEnd"/>
      <w:r w:rsidRPr="00934A50">
        <w:rPr>
          <w:rFonts w:ascii="Times New Roman" w:eastAsia="TimesNewRomanKKEK" w:hAnsi="Times New Roman" w:cs="Times New Roman"/>
          <w:color w:val="000000" w:themeColor="text1"/>
          <w:sz w:val="28"/>
          <w:szCs w:val="28"/>
          <w:lang w:eastAsia="en-US"/>
        </w:rPr>
        <w:t xml:space="preserve">, - </w:t>
      </w:r>
      <w:proofErr w:type="spellStart"/>
      <w:r w:rsidRPr="00934A50">
        <w:rPr>
          <w:rFonts w:ascii="Times New Roman" w:eastAsia="TimesNewRomanKKEK" w:hAnsi="Times New Roman" w:cs="Times New Roman"/>
          <w:color w:val="000000" w:themeColor="text1"/>
          <w:sz w:val="28"/>
          <w:szCs w:val="28"/>
          <w:lang w:eastAsia="en-US"/>
        </w:rPr>
        <w:t>Теміртау</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Ферроқорытпалар</w:t>
      </w:r>
      <w:proofErr w:type="spellEnd"/>
      <w:r w:rsidRPr="00934A50">
        <w:rPr>
          <w:rFonts w:ascii="Times New Roman" w:eastAsia="TimesNewRomanKKEK" w:hAnsi="Times New Roman" w:cs="Times New Roman"/>
          <w:color w:val="000000" w:themeColor="text1"/>
          <w:sz w:val="28"/>
          <w:szCs w:val="28"/>
          <w:lang w:eastAsia="en-US"/>
        </w:rPr>
        <w:t xml:space="preserve"> – </w:t>
      </w:r>
      <w:proofErr w:type="spellStart"/>
      <w:r w:rsidRPr="00934A50">
        <w:rPr>
          <w:rFonts w:ascii="Times New Roman" w:eastAsia="TimesNewRomanKKEK" w:hAnsi="Times New Roman" w:cs="Times New Roman"/>
          <w:color w:val="000000" w:themeColor="text1"/>
          <w:sz w:val="28"/>
          <w:szCs w:val="28"/>
          <w:lang w:eastAsia="en-US"/>
        </w:rPr>
        <w:t>Ақтөбе</w:t>
      </w:r>
      <w:proofErr w:type="spellEnd"/>
      <w:r w:rsidRPr="00934A50">
        <w:rPr>
          <w:rFonts w:ascii="Times New Roman" w:eastAsia="TimesNewRomanKKEK" w:hAnsi="Times New Roman" w:cs="Times New Roman"/>
          <w:color w:val="000000" w:themeColor="text1"/>
          <w:sz w:val="28"/>
          <w:szCs w:val="28"/>
          <w:lang w:eastAsia="en-US"/>
        </w:rPr>
        <w:t>,</w:t>
      </w:r>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Теміртау</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Ақсу</w:t>
      </w:r>
      <w:proofErr w:type="spellEnd"/>
      <w:r w:rsidRPr="00934A50">
        <w:rPr>
          <w:rFonts w:ascii="Times New Roman" w:eastAsia="TimesNewRomanKKEK" w:hAnsi="Times New Roman" w:cs="Times New Roman"/>
          <w:color w:val="000000" w:themeColor="text1"/>
          <w:sz w:val="28"/>
          <w:szCs w:val="28"/>
          <w:lang w:eastAsia="en-US"/>
        </w:rPr>
        <w:t xml:space="preserve">. Мыс – </w:t>
      </w:r>
      <w:proofErr w:type="spellStart"/>
      <w:r w:rsidRPr="00934A50">
        <w:rPr>
          <w:rFonts w:ascii="Times New Roman" w:eastAsia="TimesNewRomanKKEK" w:hAnsi="Times New Roman" w:cs="Times New Roman"/>
          <w:color w:val="000000" w:themeColor="text1"/>
          <w:sz w:val="28"/>
          <w:szCs w:val="28"/>
          <w:lang w:eastAsia="en-US"/>
        </w:rPr>
        <w:t>Жезқазған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Балқаш</w:t>
      </w:r>
      <w:proofErr w:type="spellEnd"/>
      <w:r w:rsidRPr="00934A50">
        <w:rPr>
          <w:rFonts w:ascii="Times New Roman" w:eastAsia="TimesNewRomanKKEK" w:hAnsi="Times New Roman" w:cs="Times New Roman"/>
          <w:color w:val="000000" w:themeColor="text1"/>
          <w:sz w:val="28"/>
          <w:szCs w:val="28"/>
          <w:lang w:eastAsia="en-US"/>
        </w:rPr>
        <w:t xml:space="preserve">, Глубокое. </w:t>
      </w:r>
      <w:proofErr w:type="spellStart"/>
      <w:r w:rsidRPr="00934A50">
        <w:rPr>
          <w:rFonts w:ascii="Times New Roman" w:eastAsia="TimesNewRomanKKEK" w:hAnsi="Times New Roman" w:cs="Times New Roman"/>
          <w:color w:val="000000" w:themeColor="text1"/>
          <w:sz w:val="28"/>
          <w:szCs w:val="28"/>
          <w:lang w:eastAsia="en-US"/>
        </w:rPr>
        <w:t>Мырыш</w:t>
      </w:r>
      <w:proofErr w:type="spellEnd"/>
      <w:r w:rsidRPr="00934A50">
        <w:rPr>
          <w:rFonts w:ascii="Times New Roman" w:eastAsia="TimesNewRomanKKEK" w:hAnsi="Times New Roman" w:cs="Times New Roman"/>
          <w:color w:val="000000" w:themeColor="text1"/>
          <w:sz w:val="28"/>
          <w:szCs w:val="28"/>
          <w:lang w:eastAsia="en-US"/>
        </w:rPr>
        <w:t xml:space="preserve"> – Лениногорск, </w:t>
      </w:r>
      <w:proofErr w:type="spellStart"/>
      <w:r w:rsidRPr="00934A50">
        <w:rPr>
          <w:rFonts w:ascii="Times New Roman" w:eastAsia="TimesNewRomanKKEK" w:hAnsi="Times New Roman" w:cs="Times New Roman"/>
          <w:color w:val="000000" w:themeColor="text1"/>
          <w:sz w:val="28"/>
          <w:szCs w:val="28"/>
          <w:lang w:eastAsia="en-US"/>
        </w:rPr>
        <w:t>Өскемен</w:t>
      </w:r>
      <w:proofErr w:type="spellEnd"/>
      <w:r w:rsidRPr="00934A50">
        <w:rPr>
          <w:rFonts w:ascii="Times New Roman" w:eastAsia="TimesNewRomanKKEK" w:hAnsi="Times New Roman" w:cs="Times New Roman"/>
          <w:color w:val="000000" w:themeColor="text1"/>
          <w:sz w:val="28"/>
          <w:szCs w:val="28"/>
          <w:lang w:eastAsia="en-US"/>
        </w:rPr>
        <w:t>,</w:t>
      </w:r>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Балқаш</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Қорғасын</w:t>
      </w:r>
      <w:proofErr w:type="spellEnd"/>
      <w:r w:rsidRPr="00934A50">
        <w:rPr>
          <w:rFonts w:ascii="Times New Roman" w:eastAsia="TimesNewRomanKKEK" w:hAnsi="Times New Roman" w:cs="Times New Roman"/>
          <w:color w:val="000000" w:themeColor="text1"/>
          <w:sz w:val="28"/>
          <w:szCs w:val="28"/>
          <w:lang w:eastAsia="en-US"/>
        </w:rPr>
        <w:t xml:space="preserve"> – Лениногорск, </w:t>
      </w:r>
      <w:proofErr w:type="spellStart"/>
      <w:r w:rsidRPr="00934A50">
        <w:rPr>
          <w:rFonts w:ascii="Times New Roman" w:eastAsia="TimesNewRomanKKEK" w:hAnsi="Times New Roman" w:cs="Times New Roman"/>
          <w:color w:val="000000" w:themeColor="text1"/>
          <w:sz w:val="28"/>
          <w:szCs w:val="28"/>
          <w:lang w:eastAsia="en-US"/>
        </w:rPr>
        <w:t>Өскемен</w:t>
      </w:r>
      <w:proofErr w:type="spellEnd"/>
      <w:r w:rsidRPr="00934A50">
        <w:rPr>
          <w:rFonts w:ascii="Times New Roman" w:eastAsia="TimesNewRomanKKEK" w:hAnsi="Times New Roman" w:cs="Times New Roman"/>
          <w:color w:val="000000" w:themeColor="text1"/>
          <w:sz w:val="28"/>
          <w:szCs w:val="28"/>
          <w:lang w:eastAsia="en-US"/>
        </w:rPr>
        <w:t xml:space="preserve">, Шымкент. </w:t>
      </w:r>
      <w:proofErr w:type="spellStart"/>
      <w:r w:rsidRPr="00934A50">
        <w:rPr>
          <w:rFonts w:ascii="Times New Roman" w:eastAsia="TimesNewRomanKKEK" w:hAnsi="Times New Roman" w:cs="Times New Roman"/>
          <w:color w:val="000000" w:themeColor="text1"/>
          <w:sz w:val="28"/>
          <w:szCs w:val="28"/>
          <w:lang w:eastAsia="en-US"/>
        </w:rPr>
        <w:t>Cd</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Te</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Bi</w:t>
      </w:r>
      <w:proofErr w:type="spellEnd"/>
      <w:r w:rsidRPr="00934A50">
        <w:rPr>
          <w:rFonts w:ascii="Times New Roman" w:eastAsia="TimesNewRomanKKEK" w:hAnsi="Times New Roman" w:cs="Times New Roman"/>
          <w:color w:val="000000" w:themeColor="text1"/>
          <w:sz w:val="28"/>
          <w:szCs w:val="28"/>
          <w:lang w:eastAsia="en-US"/>
        </w:rPr>
        <w:t xml:space="preserve"> – Шымкент.</w:t>
      </w:r>
    </w:p>
    <w:p w14:paraId="3E113D9F"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proofErr w:type="spellStart"/>
      <w:r w:rsidRPr="00934A50">
        <w:rPr>
          <w:rFonts w:ascii="Times New Roman" w:eastAsia="TimesNewRomanKKEK" w:hAnsi="Times New Roman" w:cs="Times New Roman"/>
          <w:color w:val="000000" w:themeColor="text1"/>
          <w:sz w:val="28"/>
          <w:szCs w:val="28"/>
          <w:lang w:eastAsia="en-US"/>
        </w:rPr>
        <w:t>Pt</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Моконц</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Rеконц</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Ве-Өскемен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Ta</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Nв</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Sc</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Rb</w:t>
      </w:r>
      <w:proofErr w:type="spellEnd"/>
      <w:r w:rsidRPr="00934A50">
        <w:rPr>
          <w:rFonts w:ascii="Times New Roman" w:eastAsia="TimesNewRomanKKEK" w:hAnsi="Times New Roman" w:cs="Times New Roman"/>
          <w:color w:val="000000" w:themeColor="text1"/>
          <w:sz w:val="28"/>
          <w:szCs w:val="28"/>
          <w:lang w:eastAsia="en-US"/>
        </w:rPr>
        <w:t>, U.</w:t>
      </w:r>
    </w:p>
    <w:p w14:paraId="3675E237"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U-</w:t>
      </w:r>
      <w:proofErr w:type="spellStart"/>
      <w:r w:rsidRPr="00934A50">
        <w:rPr>
          <w:rFonts w:ascii="Times New Roman" w:eastAsia="TimesNewRomanKKEK" w:hAnsi="Times New Roman" w:cs="Times New Roman"/>
          <w:color w:val="000000" w:themeColor="text1"/>
          <w:sz w:val="28"/>
          <w:szCs w:val="28"/>
          <w:lang w:eastAsia="en-US"/>
        </w:rPr>
        <w:t>Ақтау</w:t>
      </w:r>
      <w:proofErr w:type="spellEnd"/>
      <w:r w:rsidRPr="00934A50">
        <w:rPr>
          <w:rFonts w:ascii="Times New Roman" w:eastAsia="TimesNewRomanKKEK" w:hAnsi="Times New Roman" w:cs="Times New Roman"/>
          <w:color w:val="000000" w:themeColor="text1"/>
          <w:sz w:val="28"/>
          <w:szCs w:val="28"/>
          <w:lang w:eastAsia="en-US"/>
        </w:rPr>
        <w:t>, Степногорск.</w:t>
      </w:r>
    </w:p>
    <w:p w14:paraId="63742F92"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Глинозем (Al</w:t>
      </w:r>
      <w:r w:rsidRPr="00934A50">
        <w:rPr>
          <w:rFonts w:ascii="Times New Roman" w:eastAsia="TimesNewRomanKKEK" w:hAnsi="Times New Roman" w:cs="Times New Roman"/>
          <w:color w:val="000000" w:themeColor="text1"/>
          <w:sz w:val="28"/>
          <w:szCs w:val="28"/>
          <w:vertAlign w:val="subscript"/>
          <w:lang w:eastAsia="en-US"/>
        </w:rPr>
        <w:t>2</w:t>
      </w:r>
      <w:r w:rsidRPr="00934A50">
        <w:rPr>
          <w:rFonts w:ascii="Times New Roman" w:eastAsia="TimesNewRomanKKEK" w:hAnsi="Times New Roman" w:cs="Times New Roman"/>
          <w:color w:val="000000" w:themeColor="text1"/>
          <w:sz w:val="28"/>
          <w:szCs w:val="28"/>
          <w:lang w:eastAsia="en-US"/>
        </w:rPr>
        <w:t>O</w:t>
      </w:r>
      <w:r w:rsidRPr="00934A50">
        <w:rPr>
          <w:rFonts w:ascii="Times New Roman" w:eastAsia="TimesNewRomanKKEK" w:hAnsi="Times New Roman" w:cs="Times New Roman"/>
          <w:color w:val="000000" w:themeColor="text1"/>
          <w:sz w:val="28"/>
          <w:szCs w:val="28"/>
          <w:vertAlign w:val="subscript"/>
          <w:lang w:eastAsia="en-US"/>
        </w:rPr>
        <w:t>3</w:t>
      </w:r>
      <w:r w:rsidRPr="00934A50">
        <w:rPr>
          <w:rFonts w:ascii="Times New Roman" w:eastAsia="TimesNewRomanKKEK" w:hAnsi="Times New Roman" w:cs="Times New Roman"/>
          <w:color w:val="000000" w:themeColor="text1"/>
          <w:sz w:val="28"/>
          <w:szCs w:val="28"/>
          <w:lang w:eastAsia="en-US"/>
        </w:rPr>
        <w:t>) - Павлодар.</w:t>
      </w:r>
    </w:p>
    <w:p w14:paraId="7B51DAD6"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proofErr w:type="spellStart"/>
      <w:r w:rsidRPr="00934A50">
        <w:rPr>
          <w:rFonts w:ascii="Times New Roman" w:eastAsia="TimesNewRomanKKEK" w:hAnsi="Times New Roman" w:cs="Times New Roman"/>
          <w:color w:val="000000" w:themeColor="text1"/>
          <w:sz w:val="28"/>
          <w:szCs w:val="28"/>
          <w:lang w:eastAsia="en-US"/>
        </w:rPr>
        <w:t>Сr</w:t>
      </w:r>
      <w:proofErr w:type="spellEnd"/>
      <w:r w:rsidRPr="00934A50">
        <w:rPr>
          <w:rFonts w:ascii="Times New Roman" w:eastAsia="TimesNewRomanKKEK" w:hAnsi="Times New Roman" w:cs="Times New Roman"/>
          <w:color w:val="000000" w:themeColor="text1"/>
          <w:sz w:val="28"/>
          <w:szCs w:val="28"/>
          <w:lang w:eastAsia="en-US"/>
        </w:rPr>
        <w:t xml:space="preserve"> - </w:t>
      </w:r>
      <w:proofErr w:type="spellStart"/>
      <w:r w:rsidRPr="00934A50">
        <w:rPr>
          <w:rFonts w:ascii="Times New Roman" w:eastAsia="TimesNewRomanKKEK" w:hAnsi="Times New Roman" w:cs="Times New Roman"/>
          <w:color w:val="000000" w:themeColor="text1"/>
          <w:sz w:val="28"/>
          <w:szCs w:val="28"/>
          <w:lang w:eastAsia="en-US"/>
        </w:rPr>
        <w:t>Ақтөбе</w:t>
      </w:r>
      <w:proofErr w:type="spellEnd"/>
      <w:r w:rsidRPr="00934A50">
        <w:rPr>
          <w:rFonts w:ascii="Times New Roman" w:eastAsia="TimesNewRomanKKEK" w:hAnsi="Times New Roman" w:cs="Times New Roman"/>
          <w:color w:val="000000" w:themeColor="text1"/>
          <w:sz w:val="28"/>
          <w:szCs w:val="28"/>
          <w:lang w:eastAsia="en-US"/>
        </w:rPr>
        <w:t>.</w:t>
      </w:r>
    </w:p>
    <w:p w14:paraId="0E454C0A"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proofErr w:type="spellStart"/>
      <w:r w:rsidRPr="00934A50">
        <w:rPr>
          <w:rFonts w:ascii="Times New Roman" w:eastAsia="TimesNewRomanKKEK" w:hAnsi="Times New Roman" w:cs="Times New Roman"/>
          <w:color w:val="000000" w:themeColor="text1"/>
          <w:sz w:val="28"/>
          <w:szCs w:val="28"/>
          <w:lang w:eastAsia="en-US"/>
        </w:rPr>
        <w:t>Аg</w:t>
      </w:r>
      <w:proofErr w:type="spellEnd"/>
      <w:r w:rsidRPr="00934A50">
        <w:rPr>
          <w:rFonts w:ascii="Times New Roman" w:eastAsia="TimesNewRomanKKEK" w:hAnsi="Times New Roman" w:cs="Times New Roman"/>
          <w:color w:val="000000" w:themeColor="text1"/>
          <w:sz w:val="28"/>
          <w:szCs w:val="28"/>
          <w:lang w:eastAsia="en-US"/>
        </w:rPr>
        <w:t xml:space="preserve">, Au -Шымкент, </w:t>
      </w:r>
      <w:proofErr w:type="spellStart"/>
      <w:r w:rsidRPr="00934A50">
        <w:rPr>
          <w:rFonts w:ascii="Times New Roman" w:eastAsia="TimesNewRomanKKEK" w:hAnsi="Times New Roman" w:cs="Times New Roman"/>
          <w:color w:val="000000" w:themeColor="text1"/>
          <w:sz w:val="28"/>
          <w:szCs w:val="28"/>
          <w:lang w:eastAsia="en-US"/>
        </w:rPr>
        <w:t>Өскемен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Балқаш</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Ақмола</w:t>
      </w:r>
      <w:proofErr w:type="spellEnd"/>
      <w:r w:rsidRPr="00934A50">
        <w:rPr>
          <w:rFonts w:ascii="Times New Roman" w:eastAsia="TimesNewRomanKKEK" w:hAnsi="Times New Roman" w:cs="Times New Roman"/>
          <w:color w:val="000000" w:themeColor="text1"/>
          <w:sz w:val="28"/>
          <w:szCs w:val="28"/>
          <w:lang w:eastAsia="en-US"/>
        </w:rPr>
        <w:t>.</w:t>
      </w:r>
    </w:p>
    <w:p w14:paraId="1382DEB2"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 xml:space="preserve">La, </w:t>
      </w:r>
      <w:proofErr w:type="spellStart"/>
      <w:r w:rsidRPr="00934A50">
        <w:rPr>
          <w:rFonts w:ascii="Times New Roman" w:eastAsia="TimesNewRomanKKEK" w:hAnsi="Times New Roman" w:cs="Times New Roman"/>
          <w:color w:val="000000" w:themeColor="text1"/>
          <w:sz w:val="28"/>
          <w:szCs w:val="28"/>
          <w:lang w:eastAsia="en-US"/>
        </w:rPr>
        <w:t>Ce</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Первомайка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Шығыс</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Қазақстан</w:t>
      </w:r>
      <w:proofErr w:type="spellEnd"/>
      <w:r w:rsidRPr="00934A50">
        <w:rPr>
          <w:rFonts w:ascii="Times New Roman" w:eastAsia="TimesNewRomanKKEK" w:hAnsi="Times New Roman" w:cs="Times New Roman"/>
          <w:color w:val="000000" w:themeColor="text1"/>
          <w:sz w:val="28"/>
          <w:szCs w:val="28"/>
          <w:lang w:eastAsia="en-US"/>
        </w:rPr>
        <w:t>).</w:t>
      </w:r>
    </w:p>
    <w:p w14:paraId="1EA61BF2"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KKEK" w:hAnsi="Times New Roman" w:cs="Times New Roman"/>
          <w:color w:val="000000" w:themeColor="text1"/>
          <w:sz w:val="28"/>
          <w:szCs w:val="28"/>
          <w:lang w:eastAsia="en-US"/>
        </w:rPr>
      </w:pPr>
      <w:proofErr w:type="spellStart"/>
      <w:r w:rsidRPr="00934A50">
        <w:rPr>
          <w:rFonts w:ascii="Times New Roman" w:eastAsia="TimesNewRomanKKEK" w:hAnsi="Times New Roman" w:cs="Times New Roman"/>
          <w:color w:val="000000" w:themeColor="text1"/>
          <w:sz w:val="28"/>
          <w:szCs w:val="28"/>
          <w:lang w:eastAsia="en-US"/>
        </w:rPr>
        <w:t>Қазіргі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жағдай</w:t>
      </w:r>
      <w:proofErr w:type="spellEnd"/>
      <w:r w:rsidRPr="00934A50">
        <w:rPr>
          <w:rFonts w:ascii="Times New Roman" w:eastAsia="TimesNewRomanKKEK" w:hAnsi="Times New Roman" w:cs="Times New Roman"/>
          <w:color w:val="000000" w:themeColor="text1"/>
          <w:sz w:val="28"/>
          <w:szCs w:val="28"/>
          <w:lang w:eastAsia="en-US"/>
        </w:rPr>
        <w:t xml:space="preserve"> металлургия </w:t>
      </w:r>
      <w:proofErr w:type="spellStart"/>
      <w:r w:rsidRPr="00934A50">
        <w:rPr>
          <w:rFonts w:ascii="Times New Roman" w:eastAsia="TimesNewRomanKKEK" w:hAnsi="Times New Roman" w:cs="Times New Roman"/>
          <w:color w:val="000000" w:themeColor="text1"/>
          <w:sz w:val="28"/>
          <w:szCs w:val="28"/>
          <w:lang w:eastAsia="en-US"/>
        </w:rPr>
        <w:t>өндірісіне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өте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ауыр</w:t>
      </w:r>
      <w:proofErr w:type="spellEnd"/>
      <w:r w:rsidRPr="00934A50">
        <w:rPr>
          <w:rFonts w:ascii="Times New Roman" w:eastAsia="TimesNewRomanKKEK" w:hAnsi="Times New Roman" w:cs="Times New Roman"/>
          <w:color w:val="000000" w:themeColor="text1"/>
          <w:sz w:val="28"/>
          <w:szCs w:val="28"/>
          <w:lang w:eastAsia="en-US"/>
        </w:rPr>
        <w:t xml:space="preserve">. Бай </w:t>
      </w:r>
      <w:proofErr w:type="spellStart"/>
      <w:r w:rsidRPr="00934A50">
        <w:rPr>
          <w:rFonts w:ascii="Times New Roman" w:eastAsia="TimesNewRomanKKEK" w:hAnsi="Times New Roman" w:cs="Times New Roman"/>
          <w:color w:val="000000" w:themeColor="text1"/>
          <w:sz w:val="28"/>
          <w:szCs w:val="28"/>
          <w:lang w:eastAsia="en-US"/>
        </w:rPr>
        <w:t>кендер</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көбінесе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таусылды</w:t>
      </w:r>
      <w:proofErr w:type="spellEnd"/>
      <w:r w:rsidRPr="00934A50">
        <w:rPr>
          <w:rFonts w:ascii="Times New Roman" w:eastAsia="TimesNewRomanKKEK" w:hAnsi="Times New Roman" w:cs="Times New Roman"/>
          <w:color w:val="000000" w:themeColor="text1"/>
          <w:sz w:val="28"/>
          <w:szCs w:val="28"/>
          <w:lang w:eastAsia="en-US"/>
        </w:rPr>
        <w:t>,</w:t>
      </w:r>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геологиялық</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барлау</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үлгере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алмайды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Сондықтан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кейбір</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заводтар</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кенді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сырттан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әкелуге</w:t>
      </w:r>
      <w:proofErr w:type="spellEnd"/>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мәжбір</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болады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Мысалға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Балқаш-Әрденет</w:t>
      </w:r>
      <w:proofErr w:type="spellEnd"/>
      <w:r w:rsidRPr="00934A50">
        <w:rPr>
          <w:rFonts w:ascii="Times New Roman" w:eastAsia="TimesNewRomanKKEK" w:hAnsi="Times New Roman" w:cs="Times New Roman"/>
          <w:color w:val="000000" w:themeColor="text1"/>
          <w:sz w:val="28"/>
          <w:szCs w:val="28"/>
          <w:lang w:eastAsia="en-US"/>
        </w:rPr>
        <w:t>; Шымкент-</w:t>
      </w:r>
      <w:r w:rsidRPr="00934A50">
        <w:rPr>
          <w:rFonts w:ascii="Times New Roman" w:eastAsia="TimesNewRomanKKEK" w:hAnsi="Times New Roman" w:cs="Times New Roman"/>
          <w:color w:val="000000" w:themeColor="text1"/>
          <w:sz w:val="28"/>
          <w:szCs w:val="28"/>
          <w:lang w:eastAsia="en-US"/>
        </w:rPr>
        <w:lastRenderedPageBreak/>
        <w:t>Иран, Чили. Лениногорск Zn-</w:t>
      </w:r>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Австралиядан</w:t>
      </w:r>
      <w:proofErr w:type="spellEnd"/>
      <w:r w:rsidRPr="00934A50">
        <w:rPr>
          <w:rFonts w:ascii="Times New Roman" w:eastAsia="TimesNewRomanKKEK" w:hAnsi="Times New Roman" w:cs="Times New Roman"/>
          <w:color w:val="000000" w:themeColor="text1"/>
          <w:sz w:val="28"/>
          <w:szCs w:val="28"/>
          <w:lang w:eastAsia="en-US"/>
        </w:rPr>
        <w:t xml:space="preserve">. Павлодар ПАЗ. </w:t>
      </w:r>
      <w:proofErr w:type="spellStart"/>
      <w:r w:rsidRPr="00934A50">
        <w:rPr>
          <w:rFonts w:ascii="Times New Roman" w:eastAsia="TimesNewRomanKKEK" w:hAnsi="Times New Roman" w:cs="Times New Roman"/>
          <w:color w:val="000000" w:themeColor="text1"/>
          <w:sz w:val="28"/>
          <w:szCs w:val="28"/>
          <w:lang w:eastAsia="en-US"/>
        </w:rPr>
        <w:t>алюминийді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шығармайды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Қазіргі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Батыс</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елдері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бізді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шикізат</w:t>
      </w:r>
      <w:proofErr w:type="spellEnd"/>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базасы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ретінде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ғана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пайдалануға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тырысады</w:t>
      </w:r>
      <w:proofErr w:type="spellEnd"/>
      <w:r w:rsidRPr="00934A50">
        <w:rPr>
          <w:rFonts w:ascii="Times New Roman" w:eastAsia="TimesNewRomanKKEK" w:hAnsi="Times New Roman" w:cs="Times New Roman"/>
          <w:color w:val="000000" w:themeColor="text1"/>
          <w:sz w:val="28"/>
          <w:szCs w:val="28"/>
          <w:lang w:eastAsia="en-US"/>
        </w:rPr>
        <w:t xml:space="preserve"> (“банановая” республика). Ал </w:t>
      </w:r>
      <w:proofErr w:type="spellStart"/>
      <w:r w:rsidRPr="00934A50">
        <w:rPr>
          <w:rFonts w:ascii="Times New Roman" w:eastAsia="TimesNewRomanKKEK" w:hAnsi="Times New Roman" w:cs="Times New Roman"/>
          <w:color w:val="000000" w:themeColor="text1"/>
          <w:sz w:val="28"/>
          <w:szCs w:val="28"/>
          <w:lang w:eastAsia="en-US"/>
        </w:rPr>
        <w:t>шикізаттын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бағасы</w:t>
      </w:r>
      <w:proofErr w:type="spellEnd"/>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жоғары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технологиялық</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өнімге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қарағанда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едәуір</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төмен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Дүние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жүзілік</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экономикада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өз</w:t>
      </w:r>
      <w:proofErr w:type="spellEnd"/>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орнымызды</w:t>
      </w:r>
      <w:proofErr w:type="spellEnd"/>
      <w:r w:rsidRPr="00934A50">
        <w:rPr>
          <w:rFonts w:ascii="Times New Roman" w:eastAsia="TimesNewRomanKKEK" w:hAnsi="Times New Roman" w:cs="Times New Roman"/>
          <w:color w:val="000000" w:themeColor="text1"/>
          <w:sz w:val="28"/>
          <w:szCs w:val="28"/>
          <w:lang w:eastAsia="en-US"/>
        </w:rPr>
        <w:t xml:space="preserve"> табу </w:t>
      </w:r>
      <w:proofErr w:type="spellStart"/>
      <w:r w:rsidRPr="00934A50">
        <w:rPr>
          <w:rFonts w:ascii="Times New Roman" w:eastAsia="TimesNewRomanKKEK" w:hAnsi="Times New Roman" w:cs="Times New Roman"/>
          <w:color w:val="000000" w:themeColor="text1"/>
          <w:sz w:val="28"/>
          <w:szCs w:val="28"/>
          <w:lang w:eastAsia="en-US"/>
        </w:rPr>
        <w:t>өте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қиын</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Ол</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үшін</w:t>
      </w:r>
      <w:proofErr w:type="spellEnd"/>
      <w:r w:rsidRPr="00934A50">
        <w:rPr>
          <w:rFonts w:ascii="Times New Roman" w:eastAsia="TimesNewRomanKKEK" w:hAnsi="Times New Roman" w:cs="Times New Roman"/>
          <w:color w:val="000000" w:themeColor="text1"/>
          <w:sz w:val="28"/>
          <w:szCs w:val="28"/>
          <w:lang w:eastAsia="en-US"/>
        </w:rPr>
        <w:t xml:space="preserve"> не керек?</w:t>
      </w:r>
    </w:p>
    <w:p w14:paraId="658ADF1D"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 xml:space="preserve">1.Өнімнің </w:t>
      </w:r>
      <w:proofErr w:type="spellStart"/>
      <w:r w:rsidRPr="00934A50">
        <w:rPr>
          <w:rFonts w:ascii="Times New Roman" w:eastAsia="TimesNewRomanKKEK" w:hAnsi="Times New Roman" w:cs="Times New Roman"/>
          <w:color w:val="000000" w:themeColor="text1"/>
          <w:sz w:val="28"/>
          <w:szCs w:val="28"/>
          <w:lang w:eastAsia="en-US"/>
        </w:rPr>
        <w:t>сапасы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өте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жоғары</w:t>
      </w:r>
      <w:proofErr w:type="spellEnd"/>
      <w:r w:rsidRPr="00934A50">
        <w:rPr>
          <w:rFonts w:ascii="Times New Roman" w:eastAsia="TimesNewRomanKKEK" w:hAnsi="Times New Roman" w:cs="Times New Roman"/>
          <w:color w:val="000000" w:themeColor="text1"/>
          <w:sz w:val="28"/>
          <w:szCs w:val="28"/>
          <w:lang w:eastAsia="en-US"/>
        </w:rPr>
        <w:t xml:space="preserve"> болу керек.</w:t>
      </w:r>
    </w:p>
    <w:p w14:paraId="1B9E5153"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 xml:space="preserve">2.Бағасы </w:t>
      </w:r>
      <w:proofErr w:type="spellStart"/>
      <w:r w:rsidRPr="00934A50">
        <w:rPr>
          <w:rFonts w:ascii="Times New Roman" w:eastAsia="TimesNewRomanKKEK" w:hAnsi="Times New Roman" w:cs="Times New Roman"/>
          <w:color w:val="000000" w:themeColor="text1"/>
          <w:sz w:val="28"/>
          <w:szCs w:val="28"/>
          <w:lang w:eastAsia="en-US"/>
        </w:rPr>
        <w:t>тым</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жоғары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бөлмау</w:t>
      </w:r>
      <w:proofErr w:type="spellEnd"/>
      <w:r w:rsidRPr="00934A50">
        <w:rPr>
          <w:rFonts w:ascii="Times New Roman" w:eastAsia="TimesNewRomanKKEK" w:hAnsi="Times New Roman" w:cs="Times New Roman"/>
          <w:color w:val="000000" w:themeColor="text1"/>
          <w:sz w:val="28"/>
          <w:szCs w:val="28"/>
          <w:lang w:eastAsia="en-US"/>
        </w:rPr>
        <w:t xml:space="preserve"> керек.</w:t>
      </w:r>
    </w:p>
    <w:p w14:paraId="23A2A54F"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 xml:space="preserve">3.Өнімнің </w:t>
      </w:r>
      <w:proofErr w:type="spellStart"/>
      <w:r w:rsidRPr="00934A50">
        <w:rPr>
          <w:rFonts w:ascii="Times New Roman" w:eastAsia="TimesNewRomanKKEK" w:hAnsi="Times New Roman" w:cs="Times New Roman"/>
          <w:color w:val="000000" w:themeColor="text1"/>
          <w:sz w:val="28"/>
          <w:szCs w:val="28"/>
          <w:lang w:eastAsia="en-US"/>
        </w:rPr>
        <w:t>дайындығы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өте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жоғары</w:t>
      </w:r>
      <w:proofErr w:type="spellEnd"/>
      <w:r w:rsidRPr="00934A50">
        <w:rPr>
          <w:rFonts w:ascii="Times New Roman" w:eastAsia="TimesNewRomanKKEK" w:hAnsi="Times New Roman" w:cs="Times New Roman"/>
          <w:color w:val="000000" w:themeColor="text1"/>
          <w:sz w:val="28"/>
          <w:szCs w:val="28"/>
          <w:lang w:eastAsia="en-US"/>
        </w:rPr>
        <w:t xml:space="preserve"> болу керек.</w:t>
      </w:r>
    </w:p>
    <w:p w14:paraId="31AC9E78"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eastAsia="en-US"/>
        </w:rPr>
        <w:t xml:space="preserve">Сонда да </w:t>
      </w:r>
      <w:proofErr w:type="spellStart"/>
      <w:r w:rsidRPr="00934A50">
        <w:rPr>
          <w:rFonts w:ascii="Times New Roman" w:eastAsia="TimesNewRomanKKEK" w:hAnsi="Times New Roman" w:cs="Times New Roman"/>
          <w:color w:val="000000" w:themeColor="text1"/>
          <w:sz w:val="28"/>
          <w:szCs w:val="28"/>
          <w:lang w:eastAsia="en-US"/>
        </w:rPr>
        <w:t>бізді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жібермеуге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тырысады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Жаңа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технологиялардың</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негізінде</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өндірістің</w:t>
      </w:r>
      <w:proofErr w:type="spellEnd"/>
      <w:r w:rsidRPr="00934A50">
        <w:rPr>
          <w:rFonts w:ascii="Times New Roman" w:eastAsia="TimesNewRomanKKEK" w:hAnsi="Times New Roman" w:cs="Times New Roman"/>
          <w:color w:val="000000" w:themeColor="text1"/>
          <w:sz w:val="28"/>
          <w:szCs w:val="28"/>
          <w:lang w:val="kk-KZ"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өнімділігін</w:t>
      </w:r>
      <w:proofErr w:type="spellEnd"/>
      <w:r w:rsidRPr="00934A50">
        <w:rPr>
          <w:rFonts w:ascii="Times New Roman" w:eastAsia="TimesNewRomanKKEK" w:hAnsi="Times New Roman" w:cs="Times New Roman"/>
          <w:color w:val="000000" w:themeColor="text1"/>
          <w:sz w:val="28"/>
          <w:szCs w:val="28"/>
          <w:lang w:eastAsia="en-US"/>
        </w:rPr>
        <w:t xml:space="preserve"> даму </w:t>
      </w:r>
      <w:proofErr w:type="spellStart"/>
      <w:r w:rsidRPr="00934A50">
        <w:rPr>
          <w:rFonts w:ascii="Times New Roman" w:eastAsia="TimesNewRomanKKEK" w:hAnsi="Times New Roman" w:cs="Times New Roman"/>
          <w:color w:val="000000" w:themeColor="text1"/>
          <w:sz w:val="28"/>
          <w:szCs w:val="28"/>
          <w:lang w:eastAsia="en-US"/>
        </w:rPr>
        <w:t>мәдениеті</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жоғары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болса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ғана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біз</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өз</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орнымызды</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таба</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аламыз</w:t>
      </w:r>
      <w:proofErr w:type="spellEnd"/>
      <w:r w:rsidRPr="00934A50">
        <w:rPr>
          <w:rFonts w:ascii="Times New Roman" w:eastAsia="TimesNewRomanKKEK" w:hAnsi="Times New Roman" w:cs="Times New Roman"/>
          <w:color w:val="000000" w:themeColor="text1"/>
          <w:sz w:val="28"/>
          <w:szCs w:val="28"/>
          <w:lang w:eastAsia="en-US"/>
        </w:rPr>
        <w:t>.</w:t>
      </w:r>
      <w:r w:rsidRPr="00934A50">
        <w:rPr>
          <w:rFonts w:ascii="Times New Roman" w:eastAsia="TimesNewRomanKKEK" w:hAnsi="Times New Roman" w:cs="Times New Roman"/>
          <w:color w:val="000000" w:themeColor="text1"/>
          <w:sz w:val="28"/>
          <w:szCs w:val="28"/>
          <w:lang w:val="kk-KZ" w:eastAsia="en-US"/>
        </w:rPr>
        <w:t xml:space="preserve"> Металл алу технологиясының дамуы. </w:t>
      </w:r>
    </w:p>
    <w:p w14:paraId="4648221B" w14:textId="77777777" w:rsidR="00934A50" w:rsidRPr="00934A50" w:rsidRDefault="00934A50" w:rsidP="00934A50">
      <w:pPr>
        <w:autoSpaceDE w:val="0"/>
        <w:autoSpaceDN w:val="0"/>
        <w:adjustRightInd w:val="0"/>
        <w:spacing w:after="0" w:line="240" w:lineRule="auto"/>
        <w:ind w:firstLine="708"/>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val="kk-KZ" w:eastAsia="en-US"/>
        </w:rPr>
        <w:t>Барлық жағдайда металлургия келесі үрдістерге негізделеді:</w:t>
      </w:r>
    </w:p>
    <w:p w14:paraId="58514EB5"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val="kk-KZ" w:eastAsia="en-US"/>
        </w:rPr>
        <w:t>1.Кен алу;</w:t>
      </w:r>
    </w:p>
    <w:p w14:paraId="42455AFB"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val="kk-KZ" w:eastAsia="en-US"/>
        </w:rPr>
        <w:t>2.Оны дайындау - ұсақтау, ұнтақтау;</w:t>
      </w:r>
    </w:p>
    <w:p w14:paraId="79C0383B"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val="kk-KZ" w:eastAsia="en-US"/>
        </w:rPr>
      </w:pPr>
      <w:r w:rsidRPr="00934A50">
        <w:rPr>
          <w:rFonts w:ascii="Times New Roman" w:eastAsia="TimesNewRomanKKEK" w:hAnsi="Times New Roman" w:cs="Times New Roman"/>
          <w:color w:val="000000" w:themeColor="text1"/>
          <w:sz w:val="28"/>
          <w:szCs w:val="28"/>
          <w:lang w:val="kk-KZ" w:eastAsia="en-US"/>
        </w:rPr>
        <w:t>3.Байыту;</w:t>
      </w:r>
    </w:p>
    <w:p w14:paraId="5E3A2299" w14:textId="77777777" w:rsidR="00934A50" w:rsidRPr="00934A50" w:rsidRDefault="00934A50" w:rsidP="00934A50">
      <w:pPr>
        <w:autoSpaceDE w:val="0"/>
        <w:autoSpaceDN w:val="0"/>
        <w:adjustRightInd w:val="0"/>
        <w:spacing w:after="0" w:line="240" w:lineRule="auto"/>
        <w:jc w:val="both"/>
        <w:rPr>
          <w:rFonts w:ascii="Times New Roman" w:eastAsia="TimesNewRomanKKEK" w:hAnsi="Times New Roman" w:cs="Times New Roman"/>
          <w:color w:val="000000" w:themeColor="text1"/>
          <w:sz w:val="28"/>
          <w:szCs w:val="28"/>
          <w:lang w:eastAsia="en-US"/>
        </w:rPr>
      </w:pPr>
      <w:r w:rsidRPr="00934A50">
        <w:rPr>
          <w:rFonts w:ascii="Times New Roman" w:eastAsia="TimesNewRomanKKEK" w:hAnsi="Times New Roman" w:cs="Times New Roman"/>
          <w:color w:val="000000" w:themeColor="text1"/>
          <w:sz w:val="28"/>
          <w:szCs w:val="28"/>
          <w:lang w:eastAsia="en-US"/>
        </w:rPr>
        <w:t xml:space="preserve">4.Метал </w:t>
      </w:r>
      <w:proofErr w:type="spellStart"/>
      <w:r w:rsidRPr="00934A50">
        <w:rPr>
          <w:rFonts w:ascii="Times New Roman" w:eastAsia="TimesNewRomanKKEK" w:hAnsi="Times New Roman" w:cs="Times New Roman"/>
          <w:color w:val="000000" w:themeColor="text1"/>
          <w:sz w:val="28"/>
          <w:szCs w:val="28"/>
          <w:lang w:eastAsia="en-US"/>
        </w:rPr>
        <w:t>алу</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өндіру</w:t>
      </w:r>
      <w:proofErr w:type="spellEnd"/>
      <w:r w:rsidRPr="00934A50">
        <w:rPr>
          <w:rFonts w:ascii="Times New Roman" w:eastAsia="TimesNewRomanKKEK" w:hAnsi="Times New Roman" w:cs="Times New Roman"/>
          <w:color w:val="000000" w:themeColor="text1"/>
          <w:sz w:val="28"/>
          <w:szCs w:val="28"/>
          <w:lang w:eastAsia="en-US"/>
        </w:rPr>
        <w:t>) - пирометаллургия, гидрометаллургия, электрометаллургия;</w:t>
      </w:r>
    </w:p>
    <w:p w14:paraId="774E2876" w14:textId="77777777" w:rsidR="00934A50" w:rsidRPr="00934A50" w:rsidRDefault="00934A50" w:rsidP="00934A50">
      <w:pPr>
        <w:autoSpaceDE w:val="0"/>
        <w:autoSpaceDN w:val="0"/>
        <w:adjustRightInd w:val="0"/>
        <w:spacing w:after="0" w:line="240" w:lineRule="auto"/>
        <w:jc w:val="both"/>
        <w:rPr>
          <w:rFonts w:ascii="Times New Roman" w:hAnsi="Times New Roman" w:cs="Times New Roman"/>
          <w:bCs/>
          <w:color w:val="000000" w:themeColor="text1"/>
          <w:sz w:val="28"/>
          <w:szCs w:val="28"/>
          <w:lang w:val="kk-KZ"/>
        </w:rPr>
      </w:pPr>
      <w:r w:rsidRPr="00934A50">
        <w:rPr>
          <w:rFonts w:ascii="Times New Roman" w:eastAsia="TimesNewRomanKKEK" w:hAnsi="Times New Roman" w:cs="Times New Roman"/>
          <w:color w:val="000000" w:themeColor="text1"/>
          <w:sz w:val="28"/>
          <w:szCs w:val="28"/>
          <w:lang w:eastAsia="en-US"/>
        </w:rPr>
        <w:t xml:space="preserve">5.Металдарды </w:t>
      </w:r>
      <w:proofErr w:type="spellStart"/>
      <w:r w:rsidRPr="00934A50">
        <w:rPr>
          <w:rFonts w:ascii="Times New Roman" w:eastAsia="TimesNewRomanKKEK" w:hAnsi="Times New Roman" w:cs="Times New Roman"/>
          <w:color w:val="000000" w:themeColor="text1"/>
          <w:sz w:val="28"/>
          <w:szCs w:val="28"/>
          <w:lang w:eastAsia="en-US"/>
        </w:rPr>
        <w:t>өңдеу</w:t>
      </w:r>
      <w:proofErr w:type="spellEnd"/>
      <w:r w:rsidRPr="00934A50">
        <w:rPr>
          <w:rFonts w:ascii="Times New Roman" w:eastAsia="TimesNewRomanKKEK" w:hAnsi="Times New Roman" w:cs="Times New Roman"/>
          <w:color w:val="000000" w:themeColor="text1"/>
          <w:sz w:val="28"/>
          <w:szCs w:val="28"/>
          <w:lang w:eastAsia="en-US"/>
        </w:rPr>
        <w:t xml:space="preserve"> (</w:t>
      </w:r>
      <w:proofErr w:type="spellStart"/>
      <w:r w:rsidRPr="00934A50">
        <w:rPr>
          <w:rFonts w:ascii="Times New Roman" w:eastAsia="TimesNewRomanKKEK" w:hAnsi="Times New Roman" w:cs="Times New Roman"/>
          <w:color w:val="000000" w:themeColor="text1"/>
          <w:sz w:val="28"/>
          <w:szCs w:val="28"/>
          <w:lang w:eastAsia="en-US"/>
        </w:rPr>
        <w:t>қысыммен</w:t>
      </w:r>
      <w:proofErr w:type="spellEnd"/>
      <w:r w:rsidRPr="00934A50">
        <w:rPr>
          <w:rFonts w:ascii="Times New Roman" w:eastAsia="TimesNewRomanKKEK" w:hAnsi="Times New Roman" w:cs="Times New Roman"/>
          <w:color w:val="000000" w:themeColor="text1"/>
          <w:sz w:val="28"/>
          <w:szCs w:val="28"/>
          <w:lang w:eastAsia="en-US"/>
        </w:rPr>
        <w:t>).</w:t>
      </w:r>
    </w:p>
    <w:p w14:paraId="0C7331C1" w14:textId="77777777" w:rsidR="00934A50" w:rsidRPr="00934A50" w:rsidRDefault="00934A50" w:rsidP="00934A50">
      <w:pPr>
        <w:autoSpaceDE w:val="0"/>
        <w:autoSpaceDN w:val="0"/>
        <w:adjustRightInd w:val="0"/>
        <w:spacing w:after="0" w:line="240" w:lineRule="auto"/>
        <w:jc w:val="both"/>
        <w:rPr>
          <w:rFonts w:ascii="Times New Roman" w:eastAsia="TimesNewRomanPS-ItalicMT" w:hAnsi="Times New Roman" w:cs="Times New Roman"/>
          <w:i/>
          <w:iCs/>
          <w:color w:val="000000" w:themeColor="text1"/>
          <w:sz w:val="28"/>
          <w:szCs w:val="28"/>
          <w:lang w:val="kk-KZ" w:eastAsia="en-US"/>
        </w:rPr>
      </w:pPr>
      <w:r w:rsidRPr="00934A50">
        <w:rPr>
          <w:rFonts w:ascii="Times New Roman" w:hAnsi="Times New Roman" w:cs="Times New Roman"/>
          <w:bCs/>
          <w:color w:val="000000" w:themeColor="text1"/>
          <w:sz w:val="28"/>
          <w:szCs w:val="28"/>
          <w:lang w:val="kk-KZ"/>
        </w:rPr>
        <w:t xml:space="preserve">2. </w:t>
      </w:r>
      <w:r w:rsidRPr="00934A50">
        <w:rPr>
          <w:rFonts w:ascii="Times New Roman" w:eastAsia="TimesNewRomanPS-ItalicMT" w:hAnsi="Times New Roman" w:cs="Times New Roman"/>
          <w:i/>
          <w:iCs/>
          <w:color w:val="000000" w:themeColor="text1"/>
          <w:sz w:val="28"/>
          <w:szCs w:val="28"/>
          <w:lang w:val="kk-KZ" w:eastAsia="en-US"/>
        </w:rPr>
        <w:t>Байыту фабрикаларының сұрыптамасы.</w:t>
      </w:r>
    </w:p>
    <w:p w14:paraId="3A486865"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Байыту фабрикаларында жүргізілетін процестер əртүрлі жəне күрделі болып келеді. Жобалау барысында мəселелерді талапқа сай шешіп отыру үшін фабрикаларды топтастырып қарастырған дұрыс болып саналады. Ондай топтастыру басты-басты екі факторға негізделген:</w:t>
      </w:r>
    </w:p>
    <w:p w14:paraId="06D9B5C6"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1) фабрикада қолданылатын байыту процестері;</w:t>
      </w:r>
    </w:p>
    <w:p w14:paraId="691F208E"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2) өңделетін (байытылатын) шикізаттын түрі мен сипаты.</w:t>
      </w:r>
    </w:p>
    <w:p w14:paraId="6A30C731"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Бірінші факторге қарай фабрикалар флотациялық, гравитациялық, жуып байыту, магнитті байыту, ауада байыту, ұсату-сұрыптау, бірнеше процестерден тұратын аралас əдіспен байыту болып бөлінеді.</w:t>
      </w:r>
    </w:p>
    <w:p w14:paraId="6C569A4F" w14:textId="77777777" w:rsidR="00934A50" w:rsidRPr="00934A50" w:rsidRDefault="00934A50" w:rsidP="00934A50">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Екінші факторге байланысты фабрикалар тобына қара, түсті, сирек кездесетін жəне асыл металдар кендерін, көмір тағы басқа пайдалы қазбаларды байытатын фабрикалар жатады.</w:t>
      </w:r>
    </w:p>
    <w:p w14:paraId="516ABE09"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Флотациялық фабрикаларда түсті жəне сирек кездесетін металдар кендерімен қатар, құрамында күкірт, графит, апатит, көмір,фосфорит, барит, флюарит т.б. бар металсыз шикізаттар да байытылады.</w:t>
      </w:r>
    </w:p>
    <w:p w14:paraId="07094A7F"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Көмір, жез, темір, асбест т.б. пайдалы қазбалар сулы немесе құрғақ гравитациялық əдістер арқылы байытылады.</w:t>
      </w:r>
    </w:p>
    <w:p w14:paraId="0A7B9AD8" w14:textId="77777777" w:rsidR="00934A50" w:rsidRPr="00934A50" w:rsidRDefault="00934A50" w:rsidP="00934A50">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934A50">
        <w:rPr>
          <w:rFonts w:ascii="Times New Roman" w:eastAsiaTheme="minorHAnsi" w:hAnsi="Times New Roman" w:cs="Times New Roman"/>
          <w:color w:val="000000" w:themeColor="text1"/>
          <w:sz w:val="28"/>
          <w:szCs w:val="28"/>
          <w:lang w:val="kk-KZ" w:eastAsia="en-US"/>
        </w:rPr>
        <w:t>Магнитті байыту фабрикаларында негізінен магнитті темір кендері байытылады.</w:t>
      </w:r>
    </w:p>
    <w:p w14:paraId="22558B18" w14:textId="77777777" w:rsidR="00500214" w:rsidRPr="00934A50" w:rsidRDefault="00500214">
      <w:pPr>
        <w:rPr>
          <w:color w:val="000000" w:themeColor="text1"/>
          <w:lang w:val="kk-KZ"/>
        </w:rPr>
      </w:pPr>
    </w:p>
    <w:sectPr w:rsidR="00500214" w:rsidRPr="00934A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KKEK">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D4DF9"/>
    <w:multiLevelType w:val="hybridMultilevel"/>
    <w:tmpl w:val="FFF63FEC"/>
    <w:lvl w:ilvl="0" w:tplc="5BD6ACA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E21"/>
    <w:rsid w:val="00500214"/>
    <w:rsid w:val="007E4F6C"/>
    <w:rsid w:val="00820E09"/>
    <w:rsid w:val="00934A50"/>
    <w:rsid w:val="00C52E2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796E61-7E85-433D-8168-57EAAE51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4A50"/>
    <w:pPr>
      <w:spacing w:after="200" w:line="276" w:lineRule="auto"/>
    </w:pPr>
    <w:rPr>
      <w:rFonts w:eastAsiaTheme="minorEastAsia"/>
      <w:lang w:val="ru-RU" w:eastAsia="ru-RU"/>
    </w:rPr>
  </w:style>
  <w:style w:type="paragraph" w:styleId="2">
    <w:name w:val="heading 2"/>
    <w:basedOn w:val="a"/>
    <w:next w:val="a"/>
    <w:link w:val="20"/>
    <w:qFormat/>
    <w:rsid w:val="00934A50"/>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34A50"/>
    <w:rPr>
      <w:rFonts w:ascii="Times New Roman" w:eastAsia="Times New Roman" w:hAnsi="Times New Roman" w:cs="Times New Roman"/>
      <w:b/>
      <w:sz w:val="24"/>
      <w:szCs w:val="20"/>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1049</Words>
  <Characters>5985</Characters>
  <Application>Microsoft Office Word</Application>
  <DocSecurity>0</DocSecurity>
  <Lines>49</Lines>
  <Paragraphs>14</Paragraphs>
  <ScaleCrop>false</ScaleCrop>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2025-10-13T03:09:00Z</dcterms:created>
  <dcterms:modified xsi:type="dcterms:W3CDTF">2025-10-13T03:09:00Z</dcterms:modified>
</cp:coreProperties>
</file>